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B0B" w:rsidRPr="003821FF" w:rsidRDefault="003821FF">
      <w:pPr>
        <w:rPr>
          <w:b/>
        </w:rPr>
      </w:pPr>
      <w:r w:rsidRPr="003821FF">
        <w:rPr>
          <w:b/>
        </w:rPr>
        <w:t xml:space="preserve">World </w:t>
      </w:r>
      <w:proofErr w:type="spellStart"/>
      <w:r w:rsidRPr="003821FF">
        <w:rPr>
          <w:b/>
        </w:rPr>
        <w:t>Civ</w:t>
      </w:r>
      <w:proofErr w:type="spellEnd"/>
      <w:r w:rsidRPr="003821FF">
        <w:rPr>
          <w:b/>
        </w:rPr>
        <w:tab/>
      </w:r>
      <w:r>
        <w:rPr>
          <w:b/>
        </w:rPr>
        <w:tab/>
      </w:r>
      <w:r>
        <w:rPr>
          <w:b/>
        </w:rPr>
        <w:tab/>
      </w:r>
      <w:r>
        <w:rPr>
          <w:b/>
        </w:rPr>
        <w:tab/>
      </w:r>
      <w:r w:rsidR="00825799" w:rsidRPr="003821FF">
        <w:rPr>
          <w:b/>
          <w:u w:val="single"/>
        </w:rPr>
        <w:t>Is</w:t>
      </w:r>
      <w:r w:rsidRPr="003821FF">
        <w:rPr>
          <w:b/>
          <w:u w:val="single"/>
        </w:rPr>
        <w:t>lamic Revitalization</w:t>
      </w:r>
      <w:r w:rsidRPr="003821FF">
        <w:rPr>
          <w:b/>
        </w:rPr>
        <w:t xml:space="preserve">    </w:t>
      </w:r>
      <w:r>
        <w:rPr>
          <w:b/>
        </w:rPr>
        <w:t xml:space="preserve">      </w:t>
      </w:r>
      <w:r>
        <w:rPr>
          <w:b/>
        </w:rPr>
        <w:tab/>
      </w:r>
      <w:r>
        <w:rPr>
          <w:b/>
        </w:rPr>
        <w:tab/>
        <w:t xml:space="preserve">       </w:t>
      </w:r>
      <w:r w:rsidRPr="003821FF">
        <w:rPr>
          <w:b/>
        </w:rPr>
        <w:t>Name ____________________</w:t>
      </w:r>
    </w:p>
    <w:p w:rsidR="003821FF" w:rsidRPr="003821FF" w:rsidRDefault="003821FF">
      <w:pPr>
        <w:rPr>
          <w:i/>
        </w:rPr>
      </w:pPr>
      <w:r w:rsidRPr="003821FF">
        <w:rPr>
          <w:i/>
        </w:rPr>
        <w:t xml:space="preserve">Directions: 2 teams become experts and teach the other team.  </w:t>
      </w:r>
    </w:p>
    <w:tbl>
      <w:tblPr>
        <w:tblStyle w:val="TableGrid"/>
        <w:tblW w:w="0" w:type="auto"/>
        <w:tblLook w:val="04A0"/>
      </w:tblPr>
      <w:tblGrid>
        <w:gridCol w:w="5508"/>
        <w:gridCol w:w="5508"/>
      </w:tblGrid>
      <w:tr w:rsidR="003821FF" w:rsidTr="003821FF">
        <w:tc>
          <w:tcPr>
            <w:tcW w:w="5508" w:type="dxa"/>
          </w:tcPr>
          <w:p w:rsidR="003821FF" w:rsidRDefault="003821FF">
            <w:r>
              <w:t xml:space="preserve">What?                        </w:t>
            </w:r>
            <w:r w:rsidRPr="003821FF">
              <w:rPr>
                <w:b/>
                <w:sz w:val="32"/>
              </w:rPr>
              <w:t xml:space="preserve"> </w:t>
            </w:r>
            <w:proofErr w:type="spellStart"/>
            <w:r w:rsidRPr="003821FF">
              <w:rPr>
                <w:b/>
                <w:sz w:val="32"/>
              </w:rPr>
              <w:t>Wahhabism</w:t>
            </w:r>
            <w:proofErr w:type="spellEnd"/>
          </w:p>
        </w:tc>
        <w:tc>
          <w:tcPr>
            <w:tcW w:w="5508" w:type="dxa"/>
          </w:tcPr>
          <w:p w:rsidR="003821FF" w:rsidRDefault="003821FF">
            <w:r>
              <w:t xml:space="preserve">What?                </w:t>
            </w:r>
            <w:r w:rsidRPr="003821FF">
              <w:rPr>
                <w:b/>
                <w:sz w:val="32"/>
              </w:rPr>
              <w:t xml:space="preserve">Dan </w:t>
            </w:r>
            <w:proofErr w:type="spellStart"/>
            <w:r w:rsidRPr="003821FF">
              <w:rPr>
                <w:b/>
                <w:sz w:val="32"/>
              </w:rPr>
              <w:t>Fodio</w:t>
            </w:r>
            <w:proofErr w:type="spellEnd"/>
            <w:r w:rsidRPr="003821FF">
              <w:rPr>
                <w:b/>
                <w:sz w:val="32"/>
              </w:rPr>
              <w:t xml:space="preserve"> and the Fulani</w:t>
            </w:r>
          </w:p>
        </w:tc>
      </w:tr>
      <w:tr w:rsidR="003821FF" w:rsidTr="000F1795">
        <w:tc>
          <w:tcPr>
            <w:tcW w:w="11016" w:type="dxa"/>
            <w:gridSpan w:val="2"/>
          </w:tcPr>
          <w:p w:rsidR="003821FF" w:rsidRDefault="003821FF" w:rsidP="003821FF">
            <w:pPr>
              <w:jc w:val="center"/>
            </w:pPr>
            <w:r>
              <w:t>Background</w:t>
            </w:r>
          </w:p>
          <w:p w:rsidR="003821FF" w:rsidRDefault="003821FF" w:rsidP="003821FF">
            <w:pPr>
              <w:jc w:val="center"/>
            </w:pPr>
          </w:p>
          <w:p w:rsidR="003821FF" w:rsidRDefault="003821FF" w:rsidP="003821FF">
            <w:pPr>
              <w:jc w:val="center"/>
            </w:pPr>
          </w:p>
          <w:p w:rsidR="003821FF" w:rsidRDefault="003821FF" w:rsidP="003821FF">
            <w:pPr>
              <w:jc w:val="center"/>
            </w:pPr>
          </w:p>
          <w:p w:rsidR="003821FF" w:rsidRDefault="003821FF" w:rsidP="003821FF">
            <w:pPr>
              <w:jc w:val="center"/>
            </w:pPr>
          </w:p>
          <w:p w:rsidR="003821FF" w:rsidRDefault="003821FF" w:rsidP="003821FF">
            <w:pPr>
              <w:jc w:val="center"/>
            </w:pPr>
          </w:p>
          <w:p w:rsidR="003821FF" w:rsidRDefault="003821FF" w:rsidP="003821FF">
            <w:pPr>
              <w:jc w:val="center"/>
            </w:pPr>
          </w:p>
        </w:tc>
      </w:tr>
      <w:tr w:rsidR="003821FF" w:rsidTr="003821FF">
        <w:tc>
          <w:tcPr>
            <w:tcW w:w="5508" w:type="dxa"/>
          </w:tcPr>
          <w:p w:rsidR="003821FF" w:rsidRDefault="003821FF">
            <w:r>
              <w:t>Where?</w:t>
            </w:r>
          </w:p>
          <w:p w:rsidR="003821FF" w:rsidRDefault="003821FF"/>
        </w:tc>
        <w:tc>
          <w:tcPr>
            <w:tcW w:w="5508" w:type="dxa"/>
          </w:tcPr>
          <w:p w:rsidR="003821FF" w:rsidRDefault="003821FF">
            <w:r>
              <w:t>Where?</w:t>
            </w:r>
          </w:p>
        </w:tc>
      </w:tr>
      <w:tr w:rsidR="003821FF" w:rsidTr="003821FF">
        <w:tc>
          <w:tcPr>
            <w:tcW w:w="5508" w:type="dxa"/>
          </w:tcPr>
          <w:p w:rsidR="003821FF" w:rsidRDefault="003821FF">
            <w:r>
              <w:t>When?</w:t>
            </w:r>
          </w:p>
          <w:p w:rsidR="003821FF" w:rsidRDefault="003821FF"/>
        </w:tc>
        <w:tc>
          <w:tcPr>
            <w:tcW w:w="5508" w:type="dxa"/>
          </w:tcPr>
          <w:p w:rsidR="003821FF" w:rsidRDefault="003821FF">
            <w:r>
              <w:t>When?</w:t>
            </w:r>
          </w:p>
        </w:tc>
      </w:tr>
      <w:tr w:rsidR="003821FF" w:rsidTr="003821FF">
        <w:tc>
          <w:tcPr>
            <w:tcW w:w="5508" w:type="dxa"/>
          </w:tcPr>
          <w:p w:rsidR="003821FF" w:rsidRDefault="003821FF">
            <w:r>
              <w:t>Who?</w:t>
            </w:r>
          </w:p>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tc>
        <w:tc>
          <w:tcPr>
            <w:tcW w:w="5508" w:type="dxa"/>
          </w:tcPr>
          <w:p w:rsidR="003821FF" w:rsidRDefault="003821FF">
            <w:r>
              <w:t>Who?</w:t>
            </w:r>
          </w:p>
        </w:tc>
      </w:tr>
      <w:tr w:rsidR="003821FF" w:rsidTr="003821FF">
        <w:tc>
          <w:tcPr>
            <w:tcW w:w="5508" w:type="dxa"/>
          </w:tcPr>
          <w:p w:rsidR="003821FF" w:rsidRDefault="003821FF">
            <w:r>
              <w:t>Why?</w:t>
            </w:r>
          </w:p>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tc>
        <w:tc>
          <w:tcPr>
            <w:tcW w:w="5508" w:type="dxa"/>
          </w:tcPr>
          <w:p w:rsidR="003821FF" w:rsidRDefault="003821FF">
            <w:r>
              <w:t>Why?</w:t>
            </w:r>
          </w:p>
        </w:tc>
      </w:tr>
      <w:tr w:rsidR="003821FF" w:rsidTr="003821FF">
        <w:tc>
          <w:tcPr>
            <w:tcW w:w="5508" w:type="dxa"/>
          </w:tcPr>
          <w:p w:rsidR="003821FF" w:rsidRDefault="003821FF">
            <w:r>
              <w:t>How?</w:t>
            </w:r>
          </w:p>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p w:rsidR="003821FF" w:rsidRDefault="003821FF"/>
        </w:tc>
        <w:tc>
          <w:tcPr>
            <w:tcW w:w="5508" w:type="dxa"/>
          </w:tcPr>
          <w:p w:rsidR="003821FF" w:rsidRDefault="003821FF">
            <w:r>
              <w:t>How?</w:t>
            </w:r>
          </w:p>
        </w:tc>
      </w:tr>
      <w:tr w:rsidR="003821FF" w:rsidTr="003821FF">
        <w:tc>
          <w:tcPr>
            <w:tcW w:w="5508" w:type="dxa"/>
          </w:tcPr>
          <w:p w:rsidR="003821FF" w:rsidRDefault="003821FF">
            <w:r>
              <w:t>Long term effects?</w:t>
            </w:r>
          </w:p>
          <w:p w:rsidR="003821FF" w:rsidRDefault="003821FF"/>
          <w:p w:rsidR="003821FF" w:rsidRDefault="003821FF"/>
          <w:p w:rsidR="003821FF" w:rsidRDefault="003821FF"/>
          <w:p w:rsidR="003821FF" w:rsidRDefault="003821FF"/>
        </w:tc>
        <w:tc>
          <w:tcPr>
            <w:tcW w:w="5508" w:type="dxa"/>
          </w:tcPr>
          <w:p w:rsidR="003821FF" w:rsidRDefault="003821FF">
            <w:r>
              <w:t>Long term effects?</w:t>
            </w:r>
          </w:p>
        </w:tc>
      </w:tr>
    </w:tbl>
    <w:p w:rsidR="003821FF" w:rsidRDefault="003821FF"/>
    <w:p w:rsidR="00825799" w:rsidRPr="001977FE" w:rsidRDefault="00825799">
      <w:pPr>
        <w:rPr>
          <w:sz w:val="22"/>
          <w:szCs w:val="22"/>
        </w:rPr>
      </w:pPr>
      <w:r w:rsidRPr="001977FE">
        <w:rPr>
          <w:sz w:val="22"/>
          <w:szCs w:val="22"/>
        </w:rPr>
        <w:t xml:space="preserve">Background:  </w:t>
      </w:r>
    </w:p>
    <w:p w:rsidR="00825799" w:rsidRPr="001977FE" w:rsidRDefault="00825799">
      <w:pPr>
        <w:rPr>
          <w:sz w:val="22"/>
          <w:szCs w:val="22"/>
        </w:rPr>
      </w:pPr>
      <w:r w:rsidRPr="001977FE">
        <w:rPr>
          <w:sz w:val="22"/>
          <w:szCs w:val="22"/>
        </w:rPr>
        <w:t>The Islamic Cultural Flowering of the 16</w:t>
      </w:r>
      <w:r w:rsidRPr="001977FE">
        <w:rPr>
          <w:sz w:val="22"/>
          <w:szCs w:val="22"/>
          <w:vertAlign w:val="superscript"/>
        </w:rPr>
        <w:t>th</w:t>
      </w:r>
      <w:r w:rsidRPr="001977FE">
        <w:rPr>
          <w:sz w:val="22"/>
          <w:szCs w:val="22"/>
        </w:rPr>
        <w:t>, 17</w:t>
      </w:r>
      <w:r w:rsidRPr="001977FE">
        <w:rPr>
          <w:sz w:val="22"/>
          <w:szCs w:val="22"/>
          <w:vertAlign w:val="superscript"/>
        </w:rPr>
        <w:t>th</w:t>
      </w:r>
      <w:r w:rsidRPr="001977FE">
        <w:rPr>
          <w:sz w:val="22"/>
          <w:szCs w:val="22"/>
        </w:rPr>
        <w:t>, and 18</w:t>
      </w:r>
      <w:r w:rsidRPr="001977FE">
        <w:rPr>
          <w:sz w:val="22"/>
          <w:szCs w:val="22"/>
          <w:vertAlign w:val="superscript"/>
        </w:rPr>
        <w:t>th</w:t>
      </w:r>
      <w:r w:rsidRPr="001977FE">
        <w:rPr>
          <w:sz w:val="22"/>
          <w:szCs w:val="22"/>
        </w:rPr>
        <w:t xml:space="preserve"> centuries was declining.  Ottomans, </w:t>
      </w:r>
      <w:proofErr w:type="spellStart"/>
      <w:r w:rsidRPr="001977FE">
        <w:rPr>
          <w:sz w:val="22"/>
          <w:szCs w:val="22"/>
        </w:rPr>
        <w:t>Safavids</w:t>
      </w:r>
      <w:proofErr w:type="spellEnd"/>
      <w:r w:rsidRPr="001977FE">
        <w:rPr>
          <w:sz w:val="22"/>
          <w:szCs w:val="22"/>
        </w:rPr>
        <w:t xml:space="preserve">, and </w:t>
      </w:r>
      <w:proofErr w:type="spellStart"/>
      <w:r w:rsidRPr="001977FE">
        <w:rPr>
          <w:sz w:val="22"/>
          <w:szCs w:val="22"/>
        </w:rPr>
        <w:t>Mughals</w:t>
      </w:r>
      <w:proofErr w:type="spellEnd"/>
      <w:r w:rsidRPr="001977FE">
        <w:rPr>
          <w:sz w:val="22"/>
          <w:szCs w:val="22"/>
        </w:rPr>
        <w:t xml:space="preserve"> </w:t>
      </w:r>
      <w:proofErr w:type="gramStart"/>
      <w:r w:rsidRPr="001977FE">
        <w:rPr>
          <w:sz w:val="22"/>
          <w:szCs w:val="22"/>
        </w:rPr>
        <w:t>all seeing</w:t>
      </w:r>
      <w:proofErr w:type="gramEnd"/>
      <w:r w:rsidRPr="001977FE">
        <w:rPr>
          <w:sz w:val="22"/>
          <w:szCs w:val="22"/>
        </w:rPr>
        <w:t xml:space="preserve"> the rise of industrial modernization in the West.  How were they going to react?</w:t>
      </w:r>
    </w:p>
    <w:p w:rsidR="00825799" w:rsidRPr="001977FE" w:rsidRDefault="00825799">
      <w:pPr>
        <w:rPr>
          <w:sz w:val="22"/>
          <w:szCs w:val="22"/>
        </w:rPr>
      </w:pPr>
    </w:p>
    <w:p w:rsidR="00825799" w:rsidRPr="001977FE" w:rsidRDefault="00825799">
      <w:pPr>
        <w:rPr>
          <w:sz w:val="22"/>
          <w:szCs w:val="22"/>
        </w:rPr>
      </w:pPr>
      <w:r w:rsidRPr="001977FE">
        <w:rPr>
          <w:sz w:val="22"/>
          <w:szCs w:val="22"/>
        </w:rPr>
        <w:t>Egypt and Turkey: modernization campaigns</w:t>
      </w:r>
    </w:p>
    <w:p w:rsidR="00825799" w:rsidRPr="001977FE" w:rsidRDefault="00825799">
      <w:pPr>
        <w:rPr>
          <w:sz w:val="22"/>
          <w:szCs w:val="22"/>
        </w:rPr>
      </w:pPr>
    </w:p>
    <w:p w:rsidR="00825799" w:rsidRPr="001977FE" w:rsidRDefault="00825799">
      <w:pPr>
        <w:rPr>
          <w:sz w:val="22"/>
          <w:szCs w:val="22"/>
        </w:rPr>
      </w:pPr>
      <w:r w:rsidRPr="001977FE">
        <w:rPr>
          <w:sz w:val="22"/>
          <w:szCs w:val="22"/>
        </w:rPr>
        <w:t>But, conservative voices also spoke for theocratic governments, where the state would be the primary instrument of Allah’s will on earth.  These voices came from the grassroots levels, people who often helped from family to family with real issues of drought, food shortage, and disease.  They spoke of purification.</w:t>
      </w:r>
    </w:p>
    <w:p w:rsidR="00825799" w:rsidRPr="001977FE" w:rsidRDefault="00825799">
      <w:pPr>
        <w:rPr>
          <w:sz w:val="22"/>
          <w:szCs w:val="22"/>
        </w:rPr>
      </w:pPr>
    </w:p>
    <w:p w:rsidR="00E2377B" w:rsidRPr="001977FE" w:rsidRDefault="00825799">
      <w:pPr>
        <w:rPr>
          <w:sz w:val="22"/>
          <w:szCs w:val="22"/>
        </w:rPr>
      </w:pPr>
      <w:r w:rsidRPr="001977FE">
        <w:rPr>
          <w:sz w:val="22"/>
          <w:szCs w:val="22"/>
        </w:rPr>
        <w:t xml:space="preserve">What:  </w:t>
      </w:r>
    </w:p>
    <w:p w:rsidR="00825799" w:rsidRPr="001977FE" w:rsidRDefault="00825799">
      <w:pPr>
        <w:rPr>
          <w:sz w:val="22"/>
          <w:szCs w:val="22"/>
        </w:rPr>
      </w:pPr>
      <w:proofErr w:type="spellStart"/>
      <w:r w:rsidRPr="001977FE">
        <w:rPr>
          <w:sz w:val="22"/>
          <w:szCs w:val="22"/>
        </w:rPr>
        <w:t>Wahhabism</w:t>
      </w:r>
      <w:proofErr w:type="spellEnd"/>
    </w:p>
    <w:p w:rsidR="00646BA6" w:rsidRPr="001977FE" w:rsidRDefault="00646BA6">
      <w:pPr>
        <w:rPr>
          <w:sz w:val="22"/>
          <w:szCs w:val="22"/>
        </w:rPr>
      </w:pPr>
    </w:p>
    <w:p w:rsidR="00E2377B" w:rsidRPr="001977FE" w:rsidRDefault="00825799">
      <w:pPr>
        <w:rPr>
          <w:sz w:val="22"/>
          <w:szCs w:val="22"/>
        </w:rPr>
      </w:pPr>
      <w:r w:rsidRPr="001977FE">
        <w:rPr>
          <w:sz w:val="22"/>
          <w:szCs w:val="22"/>
        </w:rPr>
        <w:t xml:space="preserve">Who: </w:t>
      </w:r>
    </w:p>
    <w:p w:rsidR="00646BA6" w:rsidRPr="001977FE" w:rsidRDefault="00825799">
      <w:pPr>
        <w:rPr>
          <w:sz w:val="22"/>
          <w:szCs w:val="22"/>
        </w:rPr>
      </w:pPr>
      <w:proofErr w:type="spellStart"/>
      <w:r w:rsidRPr="001977FE">
        <w:rPr>
          <w:sz w:val="22"/>
          <w:szCs w:val="22"/>
        </w:rPr>
        <w:t>MuhammadIbn</w:t>
      </w:r>
      <w:proofErr w:type="spellEnd"/>
      <w:r w:rsidRPr="001977FE">
        <w:rPr>
          <w:sz w:val="22"/>
          <w:szCs w:val="22"/>
        </w:rPr>
        <w:t xml:space="preserve"> </w:t>
      </w:r>
      <w:proofErr w:type="spellStart"/>
      <w:r w:rsidRPr="001977FE">
        <w:rPr>
          <w:sz w:val="22"/>
          <w:szCs w:val="22"/>
        </w:rPr>
        <w:t>Abd</w:t>
      </w:r>
      <w:proofErr w:type="spellEnd"/>
      <w:r w:rsidRPr="001977FE">
        <w:rPr>
          <w:sz w:val="22"/>
          <w:szCs w:val="22"/>
        </w:rPr>
        <w:t xml:space="preserve"> al-</w:t>
      </w:r>
      <w:proofErr w:type="spellStart"/>
      <w:r w:rsidRPr="001977FE">
        <w:rPr>
          <w:sz w:val="22"/>
          <w:szCs w:val="22"/>
        </w:rPr>
        <w:t>Wahhab</w:t>
      </w:r>
      <w:proofErr w:type="spellEnd"/>
      <w:r w:rsidRPr="001977FE">
        <w:rPr>
          <w:sz w:val="22"/>
          <w:szCs w:val="22"/>
        </w:rPr>
        <w:t xml:space="preserve"> (1703-1792)</w:t>
      </w:r>
      <w:r w:rsidR="00646BA6" w:rsidRPr="001977FE">
        <w:rPr>
          <w:sz w:val="22"/>
          <w:szCs w:val="22"/>
        </w:rPr>
        <w:t xml:space="preserve">: educated in Iraq, Iran.  </w:t>
      </w:r>
      <w:proofErr w:type="spellStart"/>
      <w:r w:rsidR="00646BA6" w:rsidRPr="001977FE">
        <w:rPr>
          <w:i/>
          <w:sz w:val="22"/>
          <w:szCs w:val="22"/>
        </w:rPr>
        <w:t>Muwahhidin</w:t>
      </w:r>
      <w:proofErr w:type="spellEnd"/>
      <w:r w:rsidR="00646BA6" w:rsidRPr="001977FE">
        <w:rPr>
          <w:i/>
          <w:sz w:val="22"/>
          <w:szCs w:val="22"/>
        </w:rPr>
        <w:t xml:space="preserve"> </w:t>
      </w:r>
      <w:r w:rsidR="00646BA6" w:rsidRPr="001977FE">
        <w:rPr>
          <w:sz w:val="22"/>
          <w:szCs w:val="22"/>
        </w:rPr>
        <w:t>“Unitarians”</w:t>
      </w:r>
      <w:r w:rsidR="00E2377B" w:rsidRPr="001977FE">
        <w:rPr>
          <w:sz w:val="22"/>
          <w:szCs w:val="22"/>
        </w:rPr>
        <w:t xml:space="preserve"> or </w:t>
      </w:r>
      <w:proofErr w:type="spellStart"/>
      <w:r w:rsidR="00E2377B" w:rsidRPr="001977FE">
        <w:rPr>
          <w:sz w:val="22"/>
          <w:szCs w:val="22"/>
        </w:rPr>
        <w:t>Salafi</w:t>
      </w:r>
      <w:proofErr w:type="spellEnd"/>
      <w:r w:rsidR="00E2377B" w:rsidRPr="001977FE">
        <w:rPr>
          <w:sz w:val="22"/>
          <w:szCs w:val="22"/>
        </w:rPr>
        <w:t xml:space="preserve"> “followers of the predecessors”</w:t>
      </w:r>
    </w:p>
    <w:p w:rsidR="00E2377B" w:rsidRPr="001977FE" w:rsidRDefault="00E2377B">
      <w:pPr>
        <w:rPr>
          <w:sz w:val="22"/>
          <w:szCs w:val="22"/>
        </w:rPr>
      </w:pPr>
    </w:p>
    <w:p w:rsidR="00E2377B" w:rsidRPr="001977FE" w:rsidRDefault="00E2377B">
      <w:pPr>
        <w:rPr>
          <w:sz w:val="22"/>
          <w:szCs w:val="22"/>
        </w:rPr>
      </w:pPr>
      <w:r w:rsidRPr="001977FE">
        <w:rPr>
          <w:sz w:val="22"/>
          <w:szCs w:val="22"/>
        </w:rPr>
        <w:t xml:space="preserve">Abdullah </w:t>
      </w:r>
      <w:proofErr w:type="spellStart"/>
      <w:r w:rsidRPr="001977FE">
        <w:rPr>
          <w:sz w:val="22"/>
          <w:szCs w:val="22"/>
        </w:rPr>
        <w:t>Wahhab</w:t>
      </w:r>
      <w:proofErr w:type="spellEnd"/>
      <w:r w:rsidRPr="001977FE">
        <w:rPr>
          <w:sz w:val="22"/>
          <w:szCs w:val="22"/>
        </w:rPr>
        <w:t xml:space="preserve"> – grandson, participated in conquest of Mecca.  Wrote “History and doctrines of the </w:t>
      </w:r>
      <w:proofErr w:type="spellStart"/>
      <w:r w:rsidRPr="001977FE">
        <w:rPr>
          <w:sz w:val="22"/>
          <w:szCs w:val="22"/>
        </w:rPr>
        <w:t>Wahhabis</w:t>
      </w:r>
      <w:proofErr w:type="spellEnd"/>
      <w:r w:rsidRPr="001977FE">
        <w:rPr>
          <w:sz w:val="22"/>
          <w:szCs w:val="22"/>
        </w:rPr>
        <w:t>”</w:t>
      </w:r>
    </w:p>
    <w:p w:rsidR="00E2377B" w:rsidRPr="001977FE" w:rsidRDefault="00E2377B">
      <w:pPr>
        <w:rPr>
          <w:sz w:val="22"/>
          <w:szCs w:val="22"/>
        </w:rPr>
      </w:pPr>
    </w:p>
    <w:p w:rsidR="00825799" w:rsidRPr="001977FE" w:rsidRDefault="00825799">
      <w:pPr>
        <w:rPr>
          <w:sz w:val="22"/>
          <w:szCs w:val="22"/>
        </w:rPr>
      </w:pPr>
      <w:r w:rsidRPr="001977FE">
        <w:rPr>
          <w:sz w:val="22"/>
          <w:szCs w:val="22"/>
        </w:rPr>
        <w:t xml:space="preserve"> Muhammad </w:t>
      </w:r>
      <w:proofErr w:type="spellStart"/>
      <w:r w:rsidRPr="001977FE">
        <w:rPr>
          <w:sz w:val="22"/>
          <w:szCs w:val="22"/>
        </w:rPr>
        <w:t>Ibn</w:t>
      </w:r>
      <w:proofErr w:type="spellEnd"/>
      <w:r w:rsidRPr="001977FE">
        <w:rPr>
          <w:sz w:val="22"/>
          <w:szCs w:val="22"/>
        </w:rPr>
        <w:t xml:space="preserve"> Saud</w:t>
      </w:r>
      <w:r w:rsidR="00E2377B" w:rsidRPr="001977FE">
        <w:rPr>
          <w:sz w:val="22"/>
          <w:szCs w:val="22"/>
        </w:rPr>
        <w:t xml:space="preserve"> – head </w:t>
      </w:r>
      <w:r w:rsidR="00646BA6" w:rsidRPr="001977FE">
        <w:rPr>
          <w:sz w:val="22"/>
          <w:szCs w:val="22"/>
        </w:rPr>
        <w:t xml:space="preserve">of the </w:t>
      </w:r>
      <w:proofErr w:type="spellStart"/>
      <w:r w:rsidR="00646BA6" w:rsidRPr="001977FE">
        <w:rPr>
          <w:sz w:val="22"/>
          <w:szCs w:val="22"/>
        </w:rPr>
        <w:t>Najdian</w:t>
      </w:r>
      <w:proofErr w:type="spellEnd"/>
      <w:r w:rsidR="00646BA6" w:rsidRPr="001977FE">
        <w:rPr>
          <w:sz w:val="22"/>
          <w:szCs w:val="22"/>
        </w:rPr>
        <w:t xml:space="preserve"> House of Saud.  </w:t>
      </w:r>
      <w:proofErr w:type="gramStart"/>
      <w:r w:rsidR="00646BA6" w:rsidRPr="001977FE">
        <w:rPr>
          <w:sz w:val="22"/>
          <w:szCs w:val="22"/>
        </w:rPr>
        <w:t>Led a militant religious campaign.</w:t>
      </w:r>
      <w:proofErr w:type="gramEnd"/>
    </w:p>
    <w:p w:rsidR="00646BA6" w:rsidRPr="001977FE" w:rsidRDefault="00646BA6">
      <w:pPr>
        <w:rPr>
          <w:sz w:val="22"/>
          <w:szCs w:val="22"/>
        </w:rPr>
      </w:pPr>
    </w:p>
    <w:p w:rsidR="00E2377B" w:rsidRPr="001977FE" w:rsidRDefault="00825799">
      <w:pPr>
        <w:rPr>
          <w:sz w:val="22"/>
          <w:szCs w:val="22"/>
        </w:rPr>
      </w:pPr>
      <w:r w:rsidRPr="001977FE">
        <w:rPr>
          <w:sz w:val="22"/>
          <w:szCs w:val="22"/>
        </w:rPr>
        <w:t>When</w:t>
      </w:r>
      <w:r w:rsidR="00646BA6" w:rsidRPr="001977FE">
        <w:rPr>
          <w:sz w:val="22"/>
          <w:szCs w:val="22"/>
        </w:rPr>
        <w:t xml:space="preserve">:  </w:t>
      </w:r>
    </w:p>
    <w:p w:rsidR="00825799" w:rsidRPr="001977FE" w:rsidRDefault="00646BA6">
      <w:pPr>
        <w:rPr>
          <w:sz w:val="22"/>
          <w:szCs w:val="22"/>
        </w:rPr>
      </w:pPr>
      <w:proofErr w:type="gramStart"/>
      <w:r w:rsidRPr="001977FE">
        <w:rPr>
          <w:sz w:val="22"/>
          <w:szCs w:val="22"/>
        </w:rPr>
        <w:t>around</w:t>
      </w:r>
      <w:proofErr w:type="gramEnd"/>
      <w:r w:rsidRPr="001977FE">
        <w:rPr>
          <w:sz w:val="22"/>
          <w:szCs w:val="22"/>
        </w:rPr>
        <w:t xml:space="preserve"> the turn of the 18</w:t>
      </w:r>
      <w:r w:rsidRPr="001977FE">
        <w:rPr>
          <w:sz w:val="22"/>
          <w:szCs w:val="22"/>
          <w:vertAlign w:val="superscript"/>
        </w:rPr>
        <w:t>th</w:t>
      </w:r>
      <w:r w:rsidRPr="001977FE">
        <w:rPr>
          <w:sz w:val="22"/>
          <w:szCs w:val="22"/>
        </w:rPr>
        <w:t xml:space="preserve"> century</w:t>
      </w:r>
    </w:p>
    <w:p w:rsidR="00646BA6" w:rsidRPr="001977FE" w:rsidRDefault="00646BA6">
      <w:pPr>
        <w:rPr>
          <w:sz w:val="22"/>
          <w:szCs w:val="22"/>
        </w:rPr>
      </w:pPr>
    </w:p>
    <w:p w:rsidR="00E2377B" w:rsidRPr="001977FE" w:rsidRDefault="00646BA6">
      <w:pPr>
        <w:rPr>
          <w:sz w:val="22"/>
          <w:szCs w:val="22"/>
        </w:rPr>
      </w:pPr>
      <w:r w:rsidRPr="001977FE">
        <w:rPr>
          <w:sz w:val="22"/>
          <w:szCs w:val="22"/>
        </w:rPr>
        <w:t xml:space="preserve">Where:  </w:t>
      </w:r>
    </w:p>
    <w:p w:rsidR="00646BA6" w:rsidRPr="001977FE" w:rsidRDefault="00646BA6">
      <w:pPr>
        <w:rPr>
          <w:sz w:val="22"/>
          <w:szCs w:val="22"/>
        </w:rPr>
      </w:pPr>
      <w:r w:rsidRPr="001977FE">
        <w:rPr>
          <w:sz w:val="22"/>
          <w:szCs w:val="22"/>
        </w:rPr>
        <w:t>Saudi Arabia (birthplace of Islam)</w:t>
      </w:r>
    </w:p>
    <w:p w:rsidR="00646BA6" w:rsidRPr="001977FE" w:rsidRDefault="00646BA6">
      <w:pPr>
        <w:rPr>
          <w:sz w:val="22"/>
          <w:szCs w:val="22"/>
        </w:rPr>
      </w:pPr>
    </w:p>
    <w:p w:rsidR="00E2377B" w:rsidRPr="001977FE" w:rsidRDefault="00646BA6">
      <w:pPr>
        <w:rPr>
          <w:sz w:val="22"/>
          <w:szCs w:val="22"/>
        </w:rPr>
      </w:pPr>
      <w:r w:rsidRPr="001977FE">
        <w:rPr>
          <w:sz w:val="22"/>
          <w:szCs w:val="22"/>
        </w:rPr>
        <w:t xml:space="preserve">Why:  </w:t>
      </w:r>
    </w:p>
    <w:p w:rsidR="00646BA6" w:rsidRPr="001977FE" w:rsidRDefault="00646BA6">
      <w:pPr>
        <w:rPr>
          <w:sz w:val="22"/>
          <w:szCs w:val="22"/>
        </w:rPr>
      </w:pPr>
      <w:r w:rsidRPr="001977FE">
        <w:rPr>
          <w:sz w:val="22"/>
          <w:szCs w:val="22"/>
        </w:rPr>
        <w:t xml:space="preserve">Islamic practices had relaxed. Muslims </w:t>
      </w:r>
      <w:r w:rsidR="00E2377B" w:rsidRPr="001977FE">
        <w:rPr>
          <w:sz w:val="22"/>
          <w:szCs w:val="22"/>
        </w:rPr>
        <w:t>were worshipping idols (holy men), venerating tombs of saints, magical rituals, sacred wells and trees.</w:t>
      </w:r>
    </w:p>
    <w:p w:rsidR="00646BA6" w:rsidRPr="001977FE" w:rsidRDefault="00646BA6">
      <w:pPr>
        <w:rPr>
          <w:sz w:val="22"/>
          <w:szCs w:val="22"/>
        </w:rPr>
      </w:pPr>
      <w:proofErr w:type="gramStart"/>
      <w:r w:rsidRPr="001977FE">
        <w:rPr>
          <w:sz w:val="22"/>
          <w:szCs w:val="22"/>
        </w:rPr>
        <w:t>Especially Sufis who were worshipping Saints.</w:t>
      </w:r>
      <w:proofErr w:type="gramEnd"/>
      <w:r w:rsidRPr="001977FE">
        <w:rPr>
          <w:sz w:val="22"/>
          <w:szCs w:val="22"/>
        </w:rPr>
        <w:t xml:space="preserve"> </w:t>
      </w:r>
      <w:r w:rsidR="00E2377B" w:rsidRPr="001977FE">
        <w:rPr>
          <w:sz w:val="22"/>
          <w:szCs w:val="22"/>
        </w:rPr>
        <w:t xml:space="preserve"> </w:t>
      </w:r>
      <w:proofErr w:type="spellStart"/>
      <w:proofErr w:type="gramStart"/>
      <w:r w:rsidR="00E2377B" w:rsidRPr="001977FE">
        <w:rPr>
          <w:sz w:val="22"/>
          <w:szCs w:val="22"/>
        </w:rPr>
        <w:t>Shiism</w:t>
      </w:r>
      <w:proofErr w:type="spellEnd"/>
      <w:r w:rsidR="00E2377B" w:rsidRPr="001977FE">
        <w:rPr>
          <w:sz w:val="22"/>
          <w:szCs w:val="22"/>
        </w:rPr>
        <w:t>.</w:t>
      </w:r>
      <w:proofErr w:type="gramEnd"/>
      <w:r w:rsidR="00E2377B" w:rsidRPr="001977FE">
        <w:rPr>
          <w:sz w:val="22"/>
          <w:szCs w:val="22"/>
        </w:rPr>
        <w:t xml:space="preserve">  </w:t>
      </w:r>
      <w:r w:rsidRPr="001977FE">
        <w:rPr>
          <w:sz w:val="22"/>
          <w:szCs w:val="22"/>
        </w:rPr>
        <w:t>Commercialism and secular intellectualism</w:t>
      </w:r>
      <w:r w:rsidR="00E2377B" w:rsidRPr="001977FE">
        <w:rPr>
          <w:sz w:val="22"/>
          <w:szCs w:val="22"/>
        </w:rPr>
        <w:t xml:space="preserve"> (rational attempts to understand God’s nature and purposes)</w:t>
      </w:r>
    </w:p>
    <w:p w:rsidR="00646BA6" w:rsidRPr="001977FE" w:rsidRDefault="00646BA6">
      <w:pPr>
        <w:rPr>
          <w:sz w:val="22"/>
          <w:szCs w:val="22"/>
        </w:rPr>
      </w:pPr>
    </w:p>
    <w:p w:rsidR="00E2377B" w:rsidRPr="001977FE" w:rsidRDefault="00646BA6">
      <w:pPr>
        <w:rPr>
          <w:sz w:val="22"/>
          <w:szCs w:val="22"/>
        </w:rPr>
      </w:pPr>
      <w:r w:rsidRPr="001977FE">
        <w:rPr>
          <w:sz w:val="22"/>
          <w:szCs w:val="22"/>
        </w:rPr>
        <w:t xml:space="preserve">How:  </w:t>
      </w:r>
    </w:p>
    <w:p w:rsidR="00646BA6" w:rsidRPr="001977FE" w:rsidRDefault="00646BA6">
      <w:pPr>
        <w:rPr>
          <w:sz w:val="22"/>
          <w:szCs w:val="22"/>
        </w:rPr>
      </w:pPr>
      <w:r w:rsidRPr="001977FE">
        <w:rPr>
          <w:sz w:val="22"/>
          <w:szCs w:val="22"/>
        </w:rPr>
        <w:t xml:space="preserve">Saud leaders sacked Shiite shrines in S. Iraq.  </w:t>
      </w:r>
      <w:proofErr w:type="gramStart"/>
      <w:r w:rsidRPr="001977FE">
        <w:rPr>
          <w:sz w:val="22"/>
          <w:szCs w:val="22"/>
        </w:rPr>
        <w:t xml:space="preserve">Overran Mecca and </w:t>
      </w:r>
      <w:proofErr w:type="spellStart"/>
      <w:r w:rsidRPr="001977FE">
        <w:rPr>
          <w:sz w:val="22"/>
          <w:szCs w:val="22"/>
        </w:rPr>
        <w:t>Median</w:t>
      </w:r>
      <w:proofErr w:type="spellEnd"/>
      <w:r w:rsidRPr="001977FE">
        <w:rPr>
          <w:sz w:val="22"/>
          <w:szCs w:val="22"/>
        </w:rPr>
        <w:t>, damaged tombs of Saints</w:t>
      </w:r>
      <w:r w:rsidR="00AF6650" w:rsidRPr="001977FE">
        <w:rPr>
          <w:sz w:val="22"/>
          <w:szCs w:val="22"/>
        </w:rPr>
        <w:t>.</w:t>
      </w:r>
      <w:proofErr w:type="gramEnd"/>
    </w:p>
    <w:p w:rsidR="00AF6650" w:rsidRPr="001977FE" w:rsidRDefault="00AF6650">
      <w:pPr>
        <w:rPr>
          <w:sz w:val="22"/>
          <w:szCs w:val="22"/>
        </w:rPr>
      </w:pPr>
    </w:p>
    <w:p w:rsidR="00E2377B" w:rsidRPr="001977FE" w:rsidRDefault="00AF6650">
      <w:pPr>
        <w:rPr>
          <w:sz w:val="22"/>
          <w:szCs w:val="22"/>
        </w:rPr>
      </w:pPr>
      <w:r w:rsidRPr="001977FE">
        <w:rPr>
          <w:sz w:val="22"/>
          <w:szCs w:val="22"/>
        </w:rPr>
        <w:t xml:space="preserve">Effect:  </w:t>
      </w:r>
    </w:p>
    <w:p w:rsidR="00AF6650" w:rsidRPr="001977FE" w:rsidRDefault="00AF6650">
      <w:pPr>
        <w:rPr>
          <w:sz w:val="22"/>
          <w:szCs w:val="22"/>
        </w:rPr>
      </w:pPr>
      <w:r w:rsidRPr="001977FE">
        <w:rPr>
          <w:sz w:val="22"/>
          <w:szCs w:val="22"/>
        </w:rPr>
        <w:t xml:space="preserve">Muhammad Ali (directed by Ottoman sultan) defeated Saud’s armies yet </w:t>
      </w:r>
      <w:proofErr w:type="spellStart"/>
      <w:r w:rsidRPr="001977FE">
        <w:rPr>
          <w:sz w:val="22"/>
          <w:szCs w:val="22"/>
        </w:rPr>
        <w:t>Wahhabism</w:t>
      </w:r>
      <w:proofErr w:type="spellEnd"/>
      <w:r w:rsidRPr="001977FE">
        <w:rPr>
          <w:sz w:val="22"/>
          <w:szCs w:val="22"/>
        </w:rPr>
        <w:t xml:space="preserve"> remained a conservative, pure version of Islam throughout Muslim world </w:t>
      </w:r>
    </w:p>
    <w:p w:rsidR="00825799" w:rsidRPr="001977FE" w:rsidRDefault="00825799">
      <w:pPr>
        <w:rPr>
          <w:sz w:val="22"/>
          <w:szCs w:val="22"/>
        </w:rPr>
      </w:pPr>
    </w:p>
    <w:p w:rsidR="00825799" w:rsidRPr="001977FE" w:rsidRDefault="00E2377B">
      <w:pPr>
        <w:rPr>
          <w:sz w:val="22"/>
          <w:szCs w:val="22"/>
        </w:rPr>
      </w:pPr>
      <w:r w:rsidRPr="001977FE">
        <w:rPr>
          <w:sz w:val="22"/>
          <w:szCs w:val="22"/>
        </w:rPr>
        <w:t>Primary document:  Answer, but back it up with quotes from the text</w:t>
      </w:r>
    </w:p>
    <w:p w:rsidR="00E2377B" w:rsidRPr="001977FE" w:rsidRDefault="00E2377B">
      <w:pPr>
        <w:rPr>
          <w:sz w:val="22"/>
          <w:szCs w:val="22"/>
        </w:rPr>
      </w:pPr>
    </w:p>
    <w:p w:rsidR="00E2377B" w:rsidRPr="001977FE" w:rsidRDefault="00E2377B">
      <w:pPr>
        <w:rPr>
          <w:sz w:val="22"/>
          <w:szCs w:val="22"/>
        </w:rPr>
      </w:pPr>
      <w:r w:rsidRPr="001977FE">
        <w:rPr>
          <w:sz w:val="22"/>
          <w:szCs w:val="22"/>
        </w:rPr>
        <w:t>First paragraph;</w:t>
      </w:r>
    </w:p>
    <w:p w:rsidR="00E2377B" w:rsidRPr="001977FE" w:rsidRDefault="00E2377B" w:rsidP="00E2377B">
      <w:pPr>
        <w:pStyle w:val="ListParagraph"/>
        <w:numPr>
          <w:ilvl w:val="0"/>
          <w:numId w:val="1"/>
        </w:numPr>
        <w:rPr>
          <w:sz w:val="22"/>
          <w:szCs w:val="22"/>
        </w:rPr>
      </w:pPr>
      <w:r w:rsidRPr="001977FE">
        <w:rPr>
          <w:sz w:val="22"/>
          <w:szCs w:val="22"/>
        </w:rPr>
        <w:t>How do they understand their role in the Islamic Faith</w:t>
      </w:r>
    </w:p>
    <w:p w:rsidR="00E2377B" w:rsidRPr="001977FE" w:rsidRDefault="00E2377B" w:rsidP="00E2377B">
      <w:pPr>
        <w:rPr>
          <w:sz w:val="22"/>
          <w:szCs w:val="22"/>
        </w:rPr>
      </w:pPr>
      <w:r w:rsidRPr="001977FE">
        <w:rPr>
          <w:sz w:val="22"/>
          <w:szCs w:val="22"/>
        </w:rPr>
        <w:t>2</w:t>
      </w:r>
      <w:r w:rsidRPr="001977FE">
        <w:rPr>
          <w:sz w:val="22"/>
          <w:szCs w:val="22"/>
          <w:vertAlign w:val="superscript"/>
        </w:rPr>
        <w:t>nd</w:t>
      </w:r>
      <w:r w:rsidRPr="001977FE">
        <w:rPr>
          <w:sz w:val="22"/>
          <w:szCs w:val="22"/>
        </w:rPr>
        <w:t xml:space="preserve"> paragraph:</w:t>
      </w:r>
    </w:p>
    <w:p w:rsidR="00E2377B" w:rsidRPr="001977FE" w:rsidRDefault="00E2377B" w:rsidP="00E2377B">
      <w:pPr>
        <w:pStyle w:val="ListParagraph"/>
        <w:numPr>
          <w:ilvl w:val="0"/>
          <w:numId w:val="1"/>
        </w:numPr>
        <w:rPr>
          <w:sz w:val="22"/>
          <w:szCs w:val="22"/>
        </w:rPr>
      </w:pPr>
      <w:r w:rsidRPr="001977FE">
        <w:rPr>
          <w:sz w:val="22"/>
          <w:szCs w:val="22"/>
        </w:rPr>
        <w:t xml:space="preserve">What is the link between Shirk and Jihad, for the </w:t>
      </w:r>
      <w:proofErr w:type="spellStart"/>
      <w:r w:rsidRPr="001977FE">
        <w:rPr>
          <w:sz w:val="22"/>
          <w:szCs w:val="22"/>
        </w:rPr>
        <w:t>Muwahhadin</w:t>
      </w:r>
      <w:proofErr w:type="spellEnd"/>
      <w:r w:rsidRPr="001977FE">
        <w:rPr>
          <w:sz w:val="22"/>
          <w:szCs w:val="22"/>
        </w:rPr>
        <w:t>?</w:t>
      </w:r>
    </w:p>
    <w:p w:rsidR="00825799" w:rsidRPr="001977FE" w:rsidRDefault="00E26D64">
      <w:pPr>
        <w:rPr>
          <w:sz w:val="22"/>
          <w:szCs w:val="22"/>
          <w:vertAlign w:val="superscript"/>
        </w:rPr>
      </w:pPr>
      <w:r w:rsidRPr="001977FE">
        <w:rPr>
          <w:sz w:val="22"/>
          <w:szCs w:val="22"/>
        </w:rPr>
        <w:t>3</w:t>
      </w:r>
      <w:r w:rsidRPr="001977FE">
        <w:rPr>
          <w:sz w:val="22"/>
          <w:szCs w:val="22"/>
          <w:vertAlign w:val="superscript"/>
        </w:rPr>
        <w:t>rd</w:t>
      </w:r>
      <w:r w:rsidRPr="001977FE">
        <w:rPr>
          <w:sz w:val="22"/>
          <w:szCs w:val="22"/>
        </w:rPr>
        <w:t>, 4</w:t>
      </w:r>
      <w:r w:rsidRPr="001977FE">
        <w:rPr>
          <w:sz w:val="22"/>
          <w:szCs w:val="22"/>
          <w:vertAlign w:val="superscript"/>
        </w:rPr>
        <w:t xml:space="preserve">th,  </w:t>
      </w:r>
      <w:r w:rsidRPr="001977FE">
        <w:rPr>
          <w:sz w:val="22"/>
          <w:szCs w:val="22"/>
        </w:rPr>
        <w:t xml:space="preserve"> 5</w:t>
      </w:r>
      <w:r w:rsidRPr="001977FE">
        <w:rPr>
          <w:sz w:val="22"/>
          <w:szCs w:val="22"/>
          <w:vertAlign w:val="superscript"/>
        </w:rPr>
        <w:t>th</w:t>
      </w:r>
      <w:r w:rsidRPr="001977FE">
        <w:rPr>
          <w:sz w:val="22"/>
          <w:szCs w:val="22"/>
        </w:rPr>
        <w:t xml:space="preserve"> paragraph</w:t>
      </w:r>
    </w:p>
    <w:p w:rsidR="00E26D64" w:rsidRPr="001977FE" w:rsidRDefault="00E26D64" w:rsidP="00E26D64">
      <w:pPr>
        <w:pStyle w:val="ListParagraph"/>
        <w:numPr>
          <w:ilvl w:val="0"/>
          <w:numId w:val="1"/>
        </w:numPr>
        <w:rPr>
          <w:sz w:val="22"/>
          <w:szCs w:val="22"/>
        </w:rPr>
      </w:pPr>
      <w:r w:rsidRPr="001977FE">
        <w:rPr>
          <w:sz w:val="22"/>
          <w:szCs w:val="22"/>
        </w:rPr>
        <w:t xml:space="preserve">What practices most upset the </w:t>
      </w:r>
      <w:proofErr w:type="spellStart"/>
      <w:r w:rsidRPr="001977FE">
        <w:rPr>
          <w:sz w:val="22"/>
          <w:szCs w:val="22"/>
        </w:rPr>
        <w:t>Muwahhadin</w:t>
      </w:r>
      <w:proofErr w:type="spellEnd"/>
      <w:r w:rsidRPr="001977FE">
        <w:rPr>
          <w:sz w:val="22"/>
          <w:szCs w:val="22"/>
        </w:rPr>
        <w:t xml:space="preserve">?  (tomb prayer, smoking tobacco and hashish (still banned in Saudi Arabia), taxes, worshipping through fringe Imams or </w:t>
      </w:r>
      <w:proofErr w:type="spellStart"/>
      <w:r w:rsidRPr="001977FE">
        <w:rPr>
          <w:sz w:val="22"/>
          <w:szCs w:val="22"/>
        </w:rPr>
        <w:t>Shia</w:t>
      </w:r>
      <w:proofErr w:type="spellEnd"/>
      <w:r w:rsidRPr="001977FE">
        <w:rPr>
          <w:sz w:val="22"/>
          <w:szCs w:val="22"/>
        </w:rPr>
        <w:t xml:space="preserve"> imams (only the 4 major schools were permissible)</w:t>
      </w:r>
      <w:r w:rsidR="00AF1FA9" w:rsidRPr="001977FE">
        <w:rPr>
          <w:sz w:val="22"/>
          <w:szCs w:val="22"/>
        </w:rPr>
        <w:t xml:space="preserve">, </w:t>
      </w:r>
    </w:p>
    <w:p w:rsidR="00E26D64" w:rsidRPr="001977FE" w:rsidRDefault="00E26D64" w:rsidP="00E26D64">
      <w:pPr>
        <w:ind w:left="360"/>
        <w:rPr>
          <w:sz w:val="22"/>
          <w:szCs w:val="22"/>
        </w:rPr>
      </w:pPr>
      <w:r w:rsidRPr="001977FE">
        <w:rPr>
          <w:sz w:val="22"/>
          <w:szCs w:val="22"/>
        </w:rPr>
        <w:t>6</w:t>
      </w:r>
      <w:r w:rsidRPr="001977FE">
        <w:rPr>
          <w:sz w:val="22"/>
          <w:szCs w:val="22"/>
          <w:vertAlign w:val="superscript"/>
        </w:rPr>
        <w:t>th</w:t>
      </w:r>
    </w:p>
    <w:p w:rsidR="00E26D64" w:rsidRPr="001977FE" w:rsidRDefault="00E26D64" w:rsidP="00E26D64">
      <w:pPr>
        <w:pStyle w:val="ListParagraph"/>
        <w:numPr>
          <w:ilvl w:val="0"/>
          <w:numId w:val="1"/>
        </w:numPr>
        <w:rPr>
          <w:sz w:val="22"/>
          <w:szCs w:val="22"/>
        </w:rPr>
      </w:pPr>
      <w:r w:rsidRPr="001977FE">
        <w:rPr>
          <w:sz w:val="22"/>
          <w:szCs w:val="22"/>
        </w:rPr>
        <w:t>How did they feel about the saints (they have miraculous powers</w:t>
      </w:r>
      <w:r w:rsidR="00AF1FA9" w:rsidRPr="001977FE">
        <w:rPr>
          <w:sz w:val="22"/>
          <w:szCs w:val="22"/>
        </w:rPr>
        <w:t xml:space="preserve"> so long as they are under the guidance of God, but they should not be worshipped)</w:t>
      </w:r>
    </w:p>
    <w:p w:rsidR="00AF1FA9" w:rsidRPr="001977FE" w:rsidRDefault="00AF1FA9" w:rsidP="00AF1FA9">
      <w:pPr>
        <w:ind w:left="360"/>
        <w:rPr>
          <w:sz w:val="22"/>
          <w:szCs w:val="22"/>
        </w:rPr>
      </w:pPr>
      <w:r w:rsidRPr="001977FE">
        <w:rPr>
          <w:sz w:val="22"/>
          <w:szCs w:val="22"/>
        </w:rPr>
        <w:t>7-8</w:t>
      </w:r>
      <w:r w:rsidRPr="001977FE">
        <w:rPr>
          <w:sz w:val="22"/>
          <w:szCs w:val="22"/>
          <w:vertAlign w:val="superscript"/>
        </w:rPr>
        <w:t xml:space="preserve">th, </w:t>
      </w:r>
    </w:p>
    <w:p w:rsidR="00AF1FA9" w:rsidRPr="001977FE" w:rsidRDefault="00AF1FA9" w:rsidP="00AF1FA9">
      <w:pPr>
        <w:pStyle w:val="ListParagraph"/>
        <w:numPr>
          <w:ilvl w:val="0"/>
          <w:numId w:val="1"/>
        </w:numPr>
        <w:rPr>
          <w:sz w:val="22"/>
          <w:szCs w:val="22"/>
        </w:rPr>
      </w:pPr>
      <w:r w:rsidRPr="001977FE">
        <w:rPr>
          <w:sz w:val="22"/>
          <w:szCs w:val="22"/>
        </w:rPr>
        <w:t>Why are Drinking coffee, poetry, praising kings, playing games, punishing people, training soldiers, and playing only the war drum okay?</w:t>
      </w:r>
    </w:p>
    <w:sectPr w:rsidR="00AF1FA9" w:rsidRPr="001977FE" w:rsidSect="003821F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EE0AFD"/>
    <w:multiLevelType w:val="hybridMultilevel"/>
    <w:tmpl w:val="B59C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825799"/>
    <w:rsid w:val="001977FE"/>
    <w:rsid w:val="003821FF"/>
    <w:rsid w:val="00466B0B"/>
    <w:rsid w:val="00646BA6"/>
    <w:rsid w:val="00825799"/>
    <w:rsid w:val="00AF1FA9"/>
    <w:rsid w:val="00AF6650"/>
    <w:rsid w:val="00E2377B"/>
    <w:rsid w:val="00E26D64"/>
    <w:rsid w:val="00E90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6B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77B"/>
    <w:pPr>
      <w:ind w:left="720"/>
      <w:contextualSpacing/>
    </w:pPr>
  </w:style>
  <w:style w:type="table" w:styleId="TableGrid">
    <w:name w:val="Table Grid"/>
    <w:basedOn w:val="TableNormal"/>
    <w:rsid w:val="003821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jrosenfels</dc:creator>
  <cp:keywords/>
  <dc:description/>
  <cp:lastModifiedBy>jrosenfels</cp:lastModifiedBy>
  <cp:revision>2</cp:revision>
  <cp:lastPrinted>2011-01-31T12:11:00Z</cp:lastPrinted>
  <dcterms:created xsi:type="dcterms:W3CDTF">2011-01-31T12:12:00Z</dcterms:created>
  <dcterms:modified xsi:type="dcterms:W3CDTF">2011-01-31T12:12:00Z</dcterms:modified>
</cp:coreProperties>
</file>